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72C2" w14:textId="77777777" w:rsidR="00AA611B" w:rsidRPr="00AA611B" w:rsidRDefault="00AA611B" w:rsidP="00AA611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53535"/>
          <w:kern w:val="0"/>
          <w:sz w:val="36"/>
          <w:szCs w:val="36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36"/>
          <w:szCs w:val="36"/>
          <w:lang w:eastAsia="ru-RU"/>
          <w14:ligatures w14:val="none"/>
        </w:rPr>
        <w:t>Общие требования к оформлению тезисов для секций с загрузкой Word-файла</w:t>
      </w:r>
    </w:p>
    <w:p w14:paraId="653164ED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Ниже приведены общие требования для следующих секций: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 Государственный аудит,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 Инновационное природопользование,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 Инновационная экономика и эконометрика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 Иностранные языки и регионоведение,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 Искусствоведение, 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 Культура, спорт и управление в гуманитарной сфере, </w:t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br/>
        <w:t>- Педагогические традиции и инновации в истории культуры и образования,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 Почвоведение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 Преподавание русского языка и фундаментальных дисциплин иностранным учащимся,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 Теория, история и методология перевода,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 Управление бизнесом и предпринимательство,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 Управление бизнесом в цифровой экономике,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 Физика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- Филология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,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  <w:t>- подсекции </w:t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История древних цивилизаций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 секции История и история искусства.</w:t>
      </w:r>
    </w:p>
    <w:p w14:paraId="32F9B9E1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Специальные требования для остальных секций, использующих загрузку Word-файла, приведены в другом разделе.</w:t>
      </w:r>
    </w:p>
    <w:p w14:paraId="315CC827" w14:textId="77777777" w:rsidR="00AA611B" w:rsidRPr="00AA611B" w:rsidRDefault="00AA611B" w:rsidP="00AA611B">
      <w:pPr>
        <w:numPr>
          <w:ilvl w:val="0"/>
          <w:numId w:val="1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Документ должен быть выполнен в формате </w:t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MS Word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 (расширение файла </w:t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doc 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или </w:t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docx 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зависит от правил секции).</w:t>
      </w:r>
    </w:p>
    <w:p w14:paraId="4F774AB9" w14:textId="77777777" w:rsidR="00AA611B" w:rsidRPr="00AA611B" w:rsidRDefault="00AA611B" w:rsidP="00AA611B">
      <w:pPr>
        <w:numPr>
          <w:ilvl w:val="0"/>
          <w:numId w:val="1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Шрифт </w:t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Times New Roman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, </w:t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кегль 12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 и межстрочный интервал 1,0.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Поля: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 верхнее и нижнее — 20 мм, левое и правое — 24 мм;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  <w:t>для секции «Физика»: верхнее — 2 см, нижнее — 2,22 см, левое и правое — 2,4 см.</w:t>
      </w:r>
    </w:p>
    <w:p w14:paraId="2E7A6AC8" w14:textId="77777777" w:rsidR="00AA611B" w:rsidRPr="00AA611B" w:rsidRDefault="00AA611B" w:rsidP="00AA611B">
      <w:pPr>
        <w:numPr>
          <w:ilvl w:val="0"/>
          <w:numId w:val="1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Рисунки и графики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 должны иметь четкое изображение и быть выдержаны в черно-белой гамме (возможно применение черной штриховки). Шапки таблиц — не тонировать, не печатать жирным шрифтом. Отдельные ячейки таблиц выделять серым (черным) цветом только в том случае, если тон несет смысловую нагрузку.</w:t>
      </w:r>
    </w:p>
    <w:p w14:paraId="295F50C0" w14:textId="77777777" w:rsidR="00AA611B" w:rsidRPr="00AA611B" w:rsidRDefault="00AA611B" w:rsidP="00AA611B">
      <w:pPr>
        <w:numPr>
          <w:ilvl w:val="0"/>
          <w:numId w:val="1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lastRenderedPageBreak/>
        <w:t>Формулы должны быть выполнены в встроенном редакторе </w:t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MS Equation Editor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. Следует избегать ручных переносов (manual hyphenation).</w:t>
      </w:r>
    </w:p>
    <w:p w14:paraId="48A9A446" w14:textId="77777777" w:rsidR="00AA611B" w:rsidRPr="00AA611B" w:rsidRDefault="00AA611B" w:rsidP="00AA611B">
      <w:pPr>
        <w:numPr>
          <w:ilvl w:val="0"/>
          <w:numId w:val="1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Тезисы должны содержать следующую </w:t>
      </w: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выходную информацию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: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  <w:t>название статьи (на новой строке, Times New Roman 12, жирный, выравнивание по центру, без отступа);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  <w:t>на следующей строке симметрично по центру, Times New Roman 12, жирный, курсив – фамилии, имя, отчество авторов (для каждого автора – сначала фамилия, пробел, затем инициалы (без пробела между ними));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  <w:t>на следующей строке симметрично по центру – текущий статус (студент, аспирант, сотрудник), ученая степень (звание) (Times New Roman 12, курсив, выравнивание по центру, без отступа);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  <w:t>на следующей строке по центру (Times New Roman 12, курсив) – полное название университета / института, факультета, города и страны (по центру);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  <w:t>на следующей строке симметрично по центру (Times New Roman 12, курсив) – адрес электронной почты.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br/>
        <w:t>Если авторов несколько, они работают в разных организациях, то после инициалов ставится верхний индекс (1, 2 и т.д.), соответствующий организации, указанной ниже под тем же номером. Если автор один или все авторы работают в одной организации, то индексы не ставятся. После заголовков точки отсутствуют!</w:t>
      </w:r>
    </w:p>
    <w:p w14:paraId="2F0FF90F" w14:textId="77777777" w:rsidR="00AA611B" w:rsidRPr="00AA611B" w:rsidRDefault="00AA611B" w:rsidP="00AA611B">
      <w:pPr>
        <w:numPr>
          <w:ilvl w:val="0"/>
          <w:numId w:val="1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Основной текст тезисов (Times New Roman 12, выравнивание по ширине, начало нового абзаца – отступ 0,7 см).</w:t>
      </w:r>
    </w:p>
    <w:p w14:paraId="12D26FF2" w14:textId="77777777" w:rsidR="00AA611B" w:rsidRPr="00AA611B" w:rsidRDefault="00AA611B" w:rsidP="00AA611B">
      <w:pPr>
        <w:numPr>
          <w:ilvl w:val="0"/>
          <w:numId w:val="1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Объем тезисов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 для секций естественных наук – не более 1 машинописной страницы (лист формата А4), для секций гуманитарных наук и секции «Физика» — не более 2 страниц, включая выходную информацию и библиографию.</w:t>
      </w:r>
    </w:p>
    <w:p w14:paraId="2E1D52EF" w14:textId="77777777" w:rsidR="00AA611B" w:rsidRPr="00AA611B" w:rsidRDefault="00AA611B" w:rsidP="00AA611B">
      <w:pPr>
        <w:numPr>
          <w:ilvl w:val="0"/>
          <w:numId w:val="1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Ссылки должны быть оформлены в виде квадратных скобок с отсылкой к списку литературы. В квадратных скобках в тексте тезисов указывается номер пункта из списка литературы (список оформляется в алфавитном порядке и нумеруется).</w:t>
      </w:r>
    </w:p>
    <w:p w14:paraId="36036142" w14:textId="77777777" w:rsidR="00AA611B" w:rsidRPr="00AA611B" w:rsidRDefault="00AA611B" w:rsidP="00AA611B">
      <w:pPr>
        <w:numPr>
          <w:ilvl w:val="0"/>
          <w:numId w:val="1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 xml:space="preserve">Тезисы должны быть написаны грамотно, без орфографических, пунктуационных и стилистических ошибок. Для специальных обозначений </w:t>
      </w: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lastRenderedPageBreak/>
        <w:t>должны быть использованы верхние и нижние индексы (например, CO2 или м2).</w:t>
      </w:r>
    </w:p>
    <w:p w14:paraId="3AB6F0ED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ПРИМЕР ОФОРМЛЕНИЯ ТЕЗИСОВ:</w:t>
      </w:r>
    </w:p>
    <w:p w14:paraId="174586AC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Детерминанты внутренней миграции населения в современной России</w:t>
      </w:r>
    </w:p>
    <w:p w14:paraId="614C2E67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b/>
          <w:bCs/>
          <w:i/>
          <w:iCs/>
          <w:color w:val="353535"/>
          <w:kern w:val="0"/>
          <w:sz w:val="23"/>
          <w:szCs w:val="23"/>
          <w:lang w:eastAsia="ru-RU"/>
          <w14:ligatures w14:val="none"/>
        </w:rPr>
        <w:t>Иванов Иван Андреевич</w:t>
      </w:r>
    </w:p>
    <w:p w14:paraId="429D0EEB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i/>
          <w:iCs/>
          <w:color w:val="353535"/>
          <w:kern w:val="0"/>
          <w:sz w:val="23"/>
          <w:szCs w:val="23"/>
          <w:lang w:eastAsia="ru-RU"/>
          <w14:ligatures w14:val="none"/>
        </w:rPr>
        <w:t>Старший преподаватель</w:t>
      </w:r>
    </w:p>
    <w:p w14:paraId="1E521D9F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i/>
          <w:iCs/>
          <w:color w:val="353535"/>
          <w:kern w:val="0"/>
          <w:sz w:val="23"/>
          <w:szCs w:val="23"/>
          <w:lang w:eastAsia="ru-RU"/>
          <w14:ligatures w14:val="none"/>
        </w:rPr>
        <w:t>Московский государственный университет имени М.В.Ломоносова, </w:t>
      </w:r>
    </w:p>
    <w:p w14:paraId="4F4724D8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i/>
          <w:iCs/>
          <w:color w:val="353535"/>
          <w:kern w:val="0"/>
          <w:sz w:val="23"/>
          <w:szCs w:val="23"/>
          <w:lang w:eastAsia="ru-RU"/>
          <w14:ligatures w14:val="none"/>
        </w:rPr>
        <w:t>экономический факультет, Москва, Россия</w:t>
      </w:r>
    </w:p>
    <w:p w14:paraId="775D4244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i/>
          <w:iCs/>
          <w:color w:val="353535"/>
          <w:kern w:val="0"/>
          <w:sz w:val="23"/>
          <w:szCs w:val="23"/>
          <w:lang w:eastAsia="ru-RU"/>
          <w14:ligatures w14:val="none"/>
        </w:rPr>
        <w:t>E–mail: ivanov@yandex.ru</w:t>
      </w:r>
    </w:p>
    <w:p w14:paraId="4FC415B3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     В современной России 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— чуть более 1,5 раз [2, 3]. 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</w:p>
    <w:p w14:paraId="30815C8E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i/>
          <w:iCs/>
          <w:color w:val="353535"/>
          <w:kern w:val="0"/>
          <w:sz w:val="23"/>
          <w:szCs w:val="23"/>
          <w:lang w:eastAsia="ru-RU"/>
          <w14:ligatures w14:val="none"/>
        </w:rPr>
        <w:t>продолжение основного текста тезисов</w:t>
      </w:r>
    </w:p>
    <w:p w14:paraId="6DC875F8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     Проведенное исследование показало, что повышение миграционной подвижности населения между регионами страны является важной предпосылкой для сглаживания межрегиональной дифференциации уровней социально-экономического развития в современной России и обеспечения устойчивого экономического развития страны в ближайшей перспективе.</w:t>
      </w:r>
    </w:p>
    <w:p w14:paraId="3E62A8C0" w14:textId="77777777" w:rsidR="00AA611B" w:rsidRPr="00AA611B" w:rsidRDefault="00AA611B" w:rsidP="00AA611B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Литература</w:t>
      </w:r>
    </w:p>
    <w:p w14:paraId="69F098C0" w14:textId="77777777" w:rsidR="00AA611B" w:rsidRPr="00AA611B" w:rsidRDefault="00AA611B" w:rsidP="00AA611B">
      <w:pPr>
        <w:numPr>
          <w:ilvl w:val="0"/>
          <w:numId w:val="2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Алешковский И.А. Внутренняя миграция населения в современной России. М.: ТЕИС. 2007.</w:t>
      </w:r>
    </w:p>
    <w:p w14:paraId="4E20F722" w14:textId="77777777" w:rsidR="00AA611B" w:rsidRPr="00AA611B" w:rsidRDefault="00AA611B" w:rsidP="00AA611B">
      <w:pPr>
        <w:numPr>
          <w:ilvl w:val="0"/>
          <w:numId w:val="2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lastRenderedPageBreak/>
        <w:t>Иванов И.А., Иванов В.А. Детерминанты внутренней миграция населения в современной России // Вестник Московского университета. 2006, Серия 6, Экономика, №2.</w:t>
      </w:r>
    </w:p>
    <w:p w14:paraId="61B5B714" w14:textId="77777777" w:rsidR="00AA611B" w:rsidRPr="00AA611B" w:rsidRDefault="00AA611B" w:rsidP="00AA611B">
      <w:pPr>
        <w:numPr>
          <w:ilvl w:val="0"/>
          <w:numId w:val="2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Иванов И.А. Детерминанты внутренней миграция населения: анализ отечественных и зарубежных исследований / Под ред. проф. В.А. Ионцева. М.: Макс Пресс. 2006.</w:t>
      </w:r>
    </w:p>
    <w:p w14:paraId="133D7168" w14:textId="77777777" w:rsidR="00AA611B" w:rsidRPr="00AA611B" w:rsidRDefault="00AA611B" w:rsidP="00AA611B">
      <w:pPr>
        <w:numPr>
          <w:ilvl w:val="0"/>
          <w:numId w:val="2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Cadwallader, M.T. Migration and Residential Mobility: Macro and Micro Approaches. Madison, Wis.: University of Wisconsin Press. 1992.</w:t>
      </w:r>
    </w:p>
    <w:p w14:paraId="37344EEA" w14:textId="77777777" w:rsidR="00AA611B" w:rsidRPr="00AA611B" w:rsidRDefault="00AA611B" w:rsidP="00AA611B">
      <w:pPr>
        <w:numPr>
          <w:ilvl w:val="0"/>
          <w:numId w:val="2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Pandit, K. Cohort and Period Effects in U.S. Migration: How Demographic and Economics Cycle Influence the Migration Schedule // Annals of the Association of American Geographers. 1997, №87(3). p. 439–450.</w:t>
      </w:r>
    </w:p>
    <w:p w14:paraId="6CC44052" w14:textId="77777777" w:rsidR="00AA611B" w:rsidRPr="00AA611B" w:rsidRDefault="00AA611B" w:rsidP="00AA611B">
      <w:pPr>
        <w:numPr>
          <w:ilvl w:val="0"/>
          <w:numId w:val="2"/>
        </w:num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bookmarkStart w:id="0" w:name="tesisi_5"/>
      <w:bookmarkEnd w:id="0"/>
      <w:r w:rsidRPr="00AA611B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www.gks.ru (Федеральная служба государственной статистики России).</w:t>
      </w:r>
    </w:p>
    <w:p w14:paraId="11C48E7D" w14:textId="77777777" w:rsidR="004A0491" w:rsidRDefault="004A0491"/>
    <w:sectPr w:rsidR="004A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56A85"/>
    <w:multiLevelType w:val="multilevel"/>
    <w:tmpl w:val="9F68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062FB"/>
    <w:multiLevelType w:val="multilevel"/>
    <w:tmpl w:val="E116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798964">
    <w:abstractNumId w:val="1"/>
  </w:num>
  <w:num w:numId="2" w16cid:durableId="82952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1B"/>
    <w:rsid w:val="002639D2"/>
    <w:rsid w:val="003F1CA1"/>
    <w:rsid w:val="004A0491"/>
    <w:rsid w:val="00A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DD0E"/>
  <w15:chartTrackingRefBased/>
  <w15:docId w15:val="{D99CD709-864E-42A9-B040-50897FE6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6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1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1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1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1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11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11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1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1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1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6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61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1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611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1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611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A61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53167962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025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2026-02-03T08:25:00Z</dcterms:created>
  <dcterms:modified xsi:type="dcterms:W3CDTF">2026-02-03T08:25:00Z</dcterms:modified>
</cp:coreProperties>
</file>